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7A2DE8">
          <w:headerReference w:type="default" r:id="rId10"/>
          <w:headerReference w:type="first" r:id="rId11"/>
          <w:footerReference w:type="first" r:id="rId12"/>
          <w:type w:val="continuous"/>
          <w:pgSz w:w="11907" w:h="16840" w:code="9"/>
          <w:pgMar w:top="1254" w:right="1134" w:bottom="1440" w:left="1134" w:header="426" w:footer="0"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4A7A4A"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10-17T12:00:00Z">
                  <w:dateFormat w:val="d MMMM yyyy"/>
                  <w:lid w:val="en-GB"/>
                  <w:storeMappedDataAs w:val="dateTime"/>
                  <w:calendar w:val="gregorian"/>
                </w:date>
              </w:sdtPr>
              <w:sdtEndPr/>
              <w:sdtContent>
                <w:r w:rsidR="00F15C98">
                  <w:rPr>
                    <w:rFonts w:cs="Arial"/>
                  </w:rPr>
                  <w:t>17 October 2013</w:t>
                </w:r>
              </w:sdtContent>
            </w:sdt>
          </w:p>
        </w:tc>
      </w:tr>
    </w:tbl>
    <w:p w:rsidR="00CE28B0" w:rsidRPr="00374020" w:rsidRDefault="00CE28B0" w:rsidP="00C51048">
      <w:pPr>
        <w:pStyle w:val="PressReleaseParagraph"/>
        <w:rPr>
          <w:lang w:val="en-GB"/>
        </w:rPr>
        <w:sectPr w:rsidR="00CE28B0" w:rsidRPr="00374020" w:rsidSect="007A2DE8">
          <w:type w:val="continuous"/>
          <w:pgSz w:w="11907" w:h="16840" w:code="9"/>
          <w:pgMar w:top="1254" w:right="1134" w:bottom="1440" w:left="1134" w:header="426" w:footer="0" w:gutter="0"/>
          <w:pgNumType w:fmt="numberInDash"/>
          <w:cols w:space="708"/>
          <w:titlePg/>
          <w:docGrid w:linePitch="360"/>
        </w:sectPr>
      </w:pPr>
    </w:p>
    <w:p w:rsidR="003600CC" w:rsidRPr="0046630D" w:rsidRDefault="004A7A4A" w:rsidP="0046630D">
      <w:pPr>
        <w:pStyle w:val="PressReleaseParagraphBold"/>
        <w:ind w:left="0"/>
        <w:rPr>
          <w:bCs/>
          <w:lang w:val="en-GB"/>
        </w:rPr>
      </w:pPr>
      <w:sdt>
        <w:sdtPr>
          <w:rPr>
            <w:rFonts w:ascii="Arial Black" w:hAnsi="Arial Black"/>
            <w:sz w:val="32"/>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F15C98" w:rsidRPr="00F15C98">
            <w:rPr>
              <w:rFonts w:ascii="Arial Black" w:hAnsi="Arial Black"/>
              <w:sz w:val="32"/>
            </w:rPr>
            <w:t>Skopje crowned best 2013 city for group tourism</w:t>
          </w:r>
        </w:sdtContent>
      </w:sdt>
    </w:p>
    <w:sdt>
      <w:sdtPr>
        <w:rPr>
          <w:rFonts w:cs="Arial"/>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7A2DE8" w:rsidP="00E54167">
          <w:pPr>
            <w:pStyle w:val="Summary"/>
          </w:pPr>
          <w:r w:rsidRPr="007A2DE8">
            <w:rPr>
              <w:rFonts w:cs="Arial"/>
              <w:lang w:val="en-GB"/>
            </w:rPr>
            <w:br/>
            <w:t>IRU City Trophy 2013 jury declares Skopje the world’s coach-friendliest city.</w:t>
          </w:r>
        </w:p>
      </w:sdtContent>
    </w:sdt>
    <w:p w:rsidR="00F15C98" w:rsidRPr="007A2DE8" w:rsidRDefault="00F15C98" w:rsidP="00F15C98">
      <w:pPr>
        <w:rPr>
          <w:rFonts w:cs="Arial"/>
          <w:sz w:val="21"/>
          <w:szCs w:val="21"/>
          <w:lang w:val="en-US"/>
        </w:rPr>
      </w:pPr>
      <w:r w:rsidRPr="007A2DE8">
        <w:rPr>
          <w:rFonts w:cs="Arial"/>
          <w:sz w:val="21"/>
          <w:szCs w:val="21"/>
        </w:rPr>
        <w:t>Kortrijk – The IRU City Trophy 2013 was awarded</w:t>
      </w:r>
      <w:r w:rsidRPr="007A2DE8">
        <w:rPr>
          <w:rFonts w:cs="Arial"/>
          <w:sz w:val="21"/>
          <w:szCs w:val="21"/>
          <w:lang w:val="en-US"/>
        </w:rPr>
        <w:t xml:space="preserve"> today to the city of Skopje, the capital of the FYR of Macedonia, for its overall ambitious policy to promote group tourism by coach as an integral part of the city’s public transport system. </w:t>
      </w:r>
    </w:p>
    <w:p w:rsidR="00F15C98" w:rsidRPr="007A2DE8" w:rsidRDefault="00F15C98" w:rsidP="00F15C98">
      <w:pPr>
        <w:rPr>
          <w:rFonts w:cs="Arial"/>
          <w:sz w:val="21"/>
          <w:szCs w:val="21"/>
          <w:lang w:val="en-US"/>
        </w:rPr>
      </w:pPr>
      <w:proofErr w:type="spellStart"/>
      <w:r w:rsidRPr="007A2DE8">
        <w:rPr>
          <w:rFonts w:cs="Arial"/>
          <w:sz w:val="21"/>
          <w:szCs w:val="21"/>
          <w:lang w:val="en-US"/>
        </w:rPr>
        <w:t>Koce</w:t>
      </w:r>
      <w:proofErr w:type="spellEnd"/>
      <w:r w:rsidRPr="007A2DE8">
        <w:rPr>
          <w:rFonts w:cs="Arial"/>
          <w:sz w:val="21"/>
          <w:szCs w:val="21"/>
          <w:lang w:val="en-US"/>
        </w:rPr>
        <w:t xml:space="preserve"> </w:t>
      </w:r>
      <w:proofErr w:type="spellStart"/>
      <w:r w:rsidRPr="007A2DE8">
        <w:rPr>
          <w:rFonts w:cs="Arial"/>
          <w:sz w:val="21"/>
          <w:szCs w:val="21"/>
          <w:lang w:val="en-US"/>
        </w:rPr>
        <w:t>Trajanovski</w:t>
      </w:r>
      <w:proofErr w:type="spellEnd"/>
      <w:r w:rsidRPr="007A2DE8">
        <w:rPr>
          <w:rFonts w:cs="Arial"/>
          <w:sz w:val="21"/>
          <w:szCs w:val="21"/>
          <w:lang w:val="en-US"/>
        </w:rPr>
        <w:t xml:space="preserve">, Mayor of Skopje, said, “I would like to express my great pleasure and extend gratitude on my own behalf and on behalf of my co-citizens that the international City Trophy jury acknowledged the efforts of the city of Skopje for the touristic presentation of Skopje in front of the global audience. Skopje has, during recent years, been intensively committed to enhancing the touristic offer, promoting </w:t>
      </w:r>
      <w:r w:rsidRPr="007A2DE8">
        <w:rPr>
          <w:rFonts w:cs="Arial"/>
          <w:sz w:val="21"/>
          <w:szCs w:val="21"/>
        </w:rPr>
        <w:t>organised</w:t>
      </w:r>
      <w:r w:rsidRPr="007A2DE8">
        <w:rPr>
          <w:rFonts w:cs="Arial"/>
          <w:sz w:val="21"/>
          <w:szCs w:val="21"/>
          <w:lang w:val="en-US"/>
        </w:rPr>
        <w:t xml:space="preserve"> guided tours with sightseeing buses, as well as bringing all touristic destinations in Skopje and its surroundings closer to visitors. We will continue in the same direction. I would like to convey my sincere invitation to all passersby to visit Skopje and create unforgettable moments.”</w:t>
      </w:r>
      <w:bookmarkStart w:id="0" w:name="_GoBack"/>
      <w:bookmarkEnd w:id="0"/>
    </w:p>
    <w:p w:rsidR="00F15C98" w:rsidRPr="007A2DE8" w:rsidRDefault="00F15C98" w:rsidP="00F15C98">
      <w:pPr>
        <w:rPr>
          <w:rFonts w:cs="Arial"/>
          <w:sz w:val="21"/>
          <w:szCs w:val="21"/>
          <w:lang w:val="en-US"/>
        </w:rPr>
      </w:pPr>
      <w:r w:rsidRPr="007A2DE8">
        <w:rPr>
          <w:rFonts w:cs="Arial"/>
          <w:sz w:val="21"/>
          <w:szCs w:val="21"/>
          <w:lang w:val="en-US"/>
        </w:rPr>
        <w:t>Yves Mannaerts, IRU Vice President and City Trophy jury member, said, “The international jury was impressed by the quality and comprehensiveness of the city of Skopje’s dossier, which covered practically all aspects of the City Trophy excellence criteria. In addition, the jury particularly appreciated the strong political leadership and “heart and soul” put into the Skopje presentation by all those contributing to determinedly implement the city’s pro-active and pro-coach mobility policy, which considerably promotes the profile of buses and coaches, both with local citizens and visitors.”</w:t>
      </w:r>
    </w:p>
    <w:p w:rsidR="00F15C98" w:rsidRPr="007A2DE8" w:rsidRDefault="00F15C98" w:rsidP="00F15C98">
      <w:pPr>
        <w:rPr>
          <w:rFonts w:cs="Arial"/>
          <w:sz w:val="21"/>
          <w:szCs w:val="21"/>
          <w:lang w:val="en-US"/>
        </w:rPr>
      </w:pPr>
      <w:r w:rsidRPr="007A2DE8">
        <w:rPr>
          <w:rFonts w:cs="Arial"/>
          <w:sz w:val="21"/>
          <w:szCs w:val="21"/>
          <w:lang w:val="en-US"/>
        </w:rPr>
        <w:t>The international jury also commended:</w:t>
      </w:r>
    </w:p>
    <w:p w:rsidR="00F15C98" w:rsidRPr="007A2DE8" w:rsidRDefault="00F15C98" w:rsidP="007A2DE8">
      <w:pPr>
        <w:pStyle w:val="ListParagraph"/>
        <w:numPr>
          <w:ilvl w:val="0"/>
          <w:numId w:val="42"/>
        </w:numPr>
        <w:ind w:left="284" w:hanging="284"/>
        <w:contextualSpacing w:val="0"/>
        <w:rPr>
          <w:rFonts w:cs="Arial"/>
          <w:sz w:val="21"/>
          <w:szCs w:val="21"/>
          <w:lang w:val="en-US"/>
        </w:rPr>
      </w:pPr>
      <w:r w:rsidRPr="007A2DE8">
        <w:rPr>
          <w:rFonts w:cs="Arial"/>
          <w:sz w:val="21"/>
          <w:szCs w:val="21"/>
          <w:lang w:val="en-US"/>
        </w:rPr>
        <w:t>The city of Malmö, for its exemplary emphasis on greening and sustaining mobility in the city, with group tourism by coach playing an important role in achieving this target, as well as for its efficient dialogue and cooperation with relevant stakeholders to promote group tourism by coach;</w:t>
      </w:r>
    </w:p>
    <w:p w:rsidR="00F15C98" w:rsidRPr="007A2DE8" w:rsidRDefault="00F15C98" w:rsidP="007A2DE8">
      <w:pPr>
        <w:pStyle w:val="ListParagraph"/>
        <w:numPr>
          <w:ilvl w:val="0"/>
          <w:numId w:val="42"/>
        </w:numPr>
        <w:ind w:left="284" w:hanging="284"/>
        <w:contextualSpacing w:val="0"/>
        <w:rPr>
          <w:rFonts w:cs="Arial"/>
          <w:sz w:val="21"/>
          <w:szCs w:val="21"/>
          <w:lang w:val="en-US"/>
        </w:rPr>
      </w:pPr>
      <w:r w:rsidRPr="007A2DE8">
        <w:rPr>
          <w:rFonts w:cs="Arial"/>
          <w:sz w:val="21"/>
          <w:szCs w:val="21"/>
          <w:lang w:val="en-US"/>
        </w:rPr>
        <w:t>The city of Coventry, for the efficient integration of its tourism and group tourism by coach strategy into its overall transport strategy and city development plans;</w:t>
      </w:r>
    </w:p>
    <w:p w:rsidR="00F15C98" w:rsidRPr="007A2DE8" w:rsidRDefault="00F15C98" w:rsidP="007A2DE8">
      <w:pPr>
        <w:pStyle w:val="ListParagraph"/>
        <w:numPr>
          <w:ilvl w:val="0"/>
          <w:numId w:val="42"/>
        </w:numPr>
        <w:ind w:left="284" w:hanging="284"/>
        <w:contextualSpacing w:val="0"/>
        <w:rPr>
          <w:rFonts w:cs="Arial"/>
          <w:sz w:val="21"/>
          <w:szCs w:val="21"/>
          <w:lang w:val="en-US"/>
        </w:rPr>
      </w:pPr>
      <w:r w:rsidRPr="007A2DE8">
        <w:rPr>
          <w:rFonts w:cs="Arial"/>
          <w:sz w:val="21"/>
          <w:szCs w:val="21"/>
          <w:lang w:val="en-US"/>
        </w:rPr>
        <w:t>The city of Liverpool, for its outstanding coach welcome scheme, covering both visitors and coach drivers.</w:t>
      </w:r>
    </w:p>
    <w:p w:rsidR="00223E74" w:rsidRPr="007A2DE8" w:rsidRDefault="00F15C98" w:rsidP="00097EC0">
      <w:pPr>
        <w:rPr>
          <w:sz w:val="21"/>
          <w:szCs w:val="21"/>
        </w:rPr>
      </w:pPr>
      <w:r w:rsidRPr="007A2DE8">
        <w:rPr>
          <w:rFonts w:cs="Arial"/>
          <w:sz w:val="21"/>
          <w:szCs w:val="21"/>
        </w:rPr>
        <w:t>The IRU City Trophy is awarded biennially. It acknowledges and rewards municipal authorities anywhere in the world that implement exemplary proactive policies favouring sustainable group tourism by coach.</w:t>
      </w:r>
    </w:p>
    <w:p w:rsidR="0039477E" w:rsidRPr="007A2DE8" w:rsidRDefault="0039477E" w:rsidP="00F15C98">
      <w:pPr>
        <w:spacing w:after="0"/>
        <w:jc w:val="center"/>
        <w:rPr>
          <w:sz w:val="21"/>
          <w:szCs w:val="21"/>
        </w:rPr>
      </w:pPr>
      <w:r w:rsidRPr="007A2DE8">
        <w:rPr>
          <w:sz w:val="21"/>
          <w:szCs w:val="21"/>
        </w:rPr>
        <w:t>* * *</w:t>
      </w:r>
    </w:p>
    <w:p w:rsidR="00F15C98" w:rsidRPr="007A2DE8" w:rsidRDefault="00F15C98" w:rsidP="007A2DE8">
      <w:pPr>
        <w:spacing w:after="0"/>
        <w:rPr>
          <w:rFonts w:cs="Arial"/>
          <w:sz w:val="21"/>
          <w:szCs w:val="21"/>
          <w:lang w:val="en-US"/>
        </w:rPr>
      </w:pPr>
      <w:r w:rsidRPr="007A2DE8">
        <w:rPr>
          <w:rFonts w:cs="Arial"/>
          <w:sz w:val="21"/>
          <w:szCs w:val="21"/>
          <w:lang w:val="en-US"/>
        </w:rPr>
        <w:t>Read more about:</w:t>
      </w:r>
    </w:p>
    <w:p w:rsidR="00F15C98" w:rsidRPr="007A2DE8" w:rsidRDefault="004A7A4A" w:rsidP="007A2DE8">
      <w:pPr>
        <w:pStyle w:val="ListParagraph"/>
        <w:numPr>
          <w:ilvl w:val="0"/>
          <w:numId w:val="43"/>
        </w:numPr>
        <w:spacing w:after="0"/>
        <w:contextualSpacing w:val="0"/>
        <w:rPr>
          <w:rFonts w:cs="Arial"/>
          <w:sz w:val="21"/>
          <w:szCs w:val="21"/>
          <w:lang w:val="en-US"/>
        </w:rPr>
      </w:pPr>
      <w:hyperlink r:id="rId13" w:history="1">
        <w:r w:rsidR="00F15C98" w:rsidRPr="007A2DE8">
          <w:rPr>
            <w:rStyle w:val="Hyperlink"/>
            <w:rFonts w:cs="Arial"/>
            <w:sz w:val="21"/>
            <w:szCs w:val="21"/>
            <w:lang w:val="en-US"/>
          </w:rPr>
          <w:t>City Trophy 2013 winner and runner-ups</w:t>
        </w:r>
      </w:hyperlink>
    </w:p>
    <w:p w:rsidR="00F15C98" w:rsidRPr="007A2DE8" w:rsidRDefault="004A7A4A" w:rsidP="007A2DE8">
      <w:pPr>
        <w:pStyle w:val="ListParagraph"/>
        <w:numPr>
          <w:ilvl w:val="0"/>
          <w:numId w:val="43"/>
        </w:numPr>
        <w:spacing w:after="0"/>
        <w:ind w:left="714" w:hanging="357"/>
        <w:contextualSpacing w:val="0"/>
        <w:rPr>
          <w:rFonts w:cs="Arial"/>
          <w:sz w:val="21"/>
          <w:szCs w:val="21"/>
          <w:lang w:val="en-US"/>
        </w:rPr>
      </w:pPr>
      <w:hyperlink r:id="rId14" w:history="1">
        <w:r w:rsidR="00F15C98" w:rsidRPr="007A2DE8">
          <w:rPr>
            <w:rStyle w:val="Hyperlink"/>
            <w:rFonts w:cs="Arial"/>
            <w:sz w:val="21"/>
            <w:szCs w:val="21"/>
            <w:lang w:val="en-US"/>
          </w:rPr>
          <w:t>Smart Move campaign</w:t>
        </w:r>
      </w:hyperlink>
    </w:p>
    <w:p w:rsidR="007A2DE8" w:rsidRDefault="007A2DE8" w:rsidP="007A2DE8">
      <w:pPr>
        <w:spacing w:after="0"/>
        <w:rPr>
          <w:color w:val="000000" w:themeColor="text1"/>
          <w:sz w:val="21"/>
          <w:szCs w:val="21"/>
        </w:rPr>
      </w:pPr>
    </w:p>
    <w:p w:rsidR="0039477E" w:rsidRPr="007A2DE8" w:rsidRDefault="0039477E" w:rsidP="007A2DE8">
      <w:pPr>
        <w:spacing w:after="0"/>
        <w:rPr>
          <w:color w:val="000000" w:themeColor="text1"/>
          <w:sz w:val="21"/>
          <w:szCs w:val="21"/>
        </w:rPr>
      </w:pPr>
      <w:r w:rsidRPr="007A2DE8">
        <w:rPr>
          <w:color w:val="000000" w:themeColor="text1"/>
          <w:sz w:val="21"/>
          <w:szCs w:val="21"/>
        </w:rPr>
        <w:t xml:space="preserve">Press contact: Juliette Ebélé, +41 22 918 27 07, </w:t>
      </w:r>
      <w:hyperlink r:id="rId15" w:history="1">
        <w:r w:rsidRPr="007A2DE8">
          <w:rPr>
            <w:rStyle w:val="Hyperlink"/>
            <w:color w:val="000000" w:themeColor="text1"/>
            <w:sz w:val="21"/>
            <w:szCs w:val="21"/>
          </w:rPr>
          <w:t>press@iru.org</w:t>
        </w:r>
      </w:hyperlink>
    </w:p>
    <w:p w:rsidR="005C688E" w:rsidRPr="0002596E" w:rsidRDefault="0039477E" w:rsidP="007A2DE8">
      <w:pPr>
        <w:spacing w:after="0"/>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7"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19"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sidR="00BF0B69">
        <w:rPr>
          <w:color w:val="7F7F7F" w:themeColor="text1" w:themeTint="80"/>
        </w:rPr>
        <w:t xml:space="preserve"> </w:t>
      </w:r>
      <w:r w:rsidR="00BF0B69" w:rsidRPr="00BF0B69">
        <w:rPr>
          <w:noProof/>
          <w:color w:val="7F7F7F" w:themeColor="text1" w:themeTint="80"/>
          <w:lang w:val="en-US"/>
        </w:rPr>
        <w:drawing>
          <wp:inline distT="0" distB="0" distL="0" distR="0">
            <wp:extent cx="228600" cy="228600"/>
            <wp:effectExtent l="19050" t="0" r="0" b="0"/>
            <wp:docPr id="5" name="Picture 2"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5"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7" cstate="print"/>
                    <a:stretch>
                      <a:fillRect/>
                    </a:stretch>
                  </pic:blipFill>
                  <pic:spPr>
                    <a:xfrm>
                      <a:off x="0" y="0"/>
                      <a:ext cx="230400" cy="230400"/>
                    </a:xfrm>
                    <a:prstGeom prst="rect">
                      <a:avLst/>
                    </a:prstGeom>
                  </pic:spPr>
                </pic:pic>
              </a:graphicData>
            </a:graphic>
          </wp:inline>
        </w:drawing>
      </w:r>
    </w:p>
    <w:p w:rsidR="007A2DE8" w:rsidRDefault="007A2DE8" w:rsidP="001710A6">
      <w:pPr>
        <w:pStyle w:val="DMEBodyText"/>
        <w:pBdr>
          <w:bottom w:val="single" w:sz="6" w:space="1" w:color="auto"/>
        </w:pBdr>
        <w:ind w:right="40"/>
      </w:pPr>
    </w:p>
    <w:p w:rsidR="00BF1C13" w:rsidRDefault="00F15C98" w:rsidP="007A2DE8">
      <w:pPr>
        <w:pStyle w:val="DMEBodyText"/>
        <w:spacing w:after="0"/>
        <w:ind w:right="40"/>
      </w:pPr>
      <w:r w:rsidRPr="007A2DE8">
        <w:rPr>
          <w:rFonts w:cs="Arial"/>
          <w:sz w:val="16"/>
          <w:szCs w:val="16"/>
        </w:rPr>
        <w:t xml:space="preserve">The </w:t>
      </w:r>
      <w:r w:rsidRPr="007A2DE8">
        <w:rPr>
          <w:rFonts w:cs="Arial"/>
          <w:b/>
          <w:sz w:val="16"/>
          <w:szCs w:val="16"/>
        </w:rPr>
        <w:t>Members of the IRU City Trophy 2013 international jury</w:t>
      </w:r>
      <w:r w:rsidRPr="007A2DE8">
        <w:rPr>
          <w:rFonts w:cs="Arial"/>
          <w:sz w:val="16"/>
          <w:szCs w:val="16"/>
        </w:rPr>
        <w:t xml:space="preserve"> are: Dieter-</w:t>
      </w:r>
      <w:proofErr w:type="spellStart"/>
      <w:r w:rsidRPr="007A2DE8">
        <w:rPr>
          <w:rFonts w:cs="Arial"/>
          <w:sz w:val="16"/>
          <w:szCs w:val="16"/>
        </w:rPr>
        <w:t>Lebrecht</w:t>
      </w:r>
      <w:proofErr w:type="spellEnd"/>
      <w:r w:rsidRPr="007A2DE8">
        <w:rPr>
          <w:rFonts w:cs="Arial"/>
          <w:sz w:val="16"/>
          <w:szCs w:val="16"/>
        </w:rPr>
        <w:t xml:space="preserve"> Koch (Member of the European Parliament), Matthias </w:t>
      </w:r>
      <w:proofErr w:type="spellStart"/>
      <w:r w:rsidRPr="007A2DE8">
        <w:rPr>
          <w:rFonts w:cs="Arial"/>
          <w:sz w:val="16"/>
          <w:szCs w:val="16"/>
        </w:rPr>
        <w:t>Mohaupt</w:t>
      </w:r>
      <w:proofErr w:type="spellEnd"/>
      <w:r w:rsidRPr="007A2DE8">
        <w:rPr>
          <w:rFonts w:cs="Arial"/>
          <w:sz w:val="16"/>
          <w:szCs w:val="16"/>
        </w:rPr>
        <w:t xml:space="preserve"> (Head of Traffic Planning, Dresden), Nick Greenfield (Head of Group Tourism, European Association of Tour Organisers, ETOA), Rodrigo </w:t>
      </w:r>
      <w:proofErr w:type="spellStart"/>
      <w:r w:rsidRPr="007A2DE8">
        <w:rPr>
          <w:rFonts w:cs="Arial"/>
          <w:sz w:val="16"/>
          <w:szCs w:val="16"/>
        </w:rPr>
        <w:t>Corrêa</w:t>
      </w:r>
      <w:proofErr w:type="spellEnd"/>
      <w:r w:rsidRPr="007A2DE8">
        <w:rPr>
          <w:rFonts w:cs="Arial"/>
          <w:sz w:val="16"/>
          <w:szCs w:val="16"/>
        </w:rPr>
        <w:t xml:space="preserve"> (World Tourism Organization, UNWTO), Dan Luca (Manager, </w:t>
      </w:r>
      <w:proofErr w:type="spellStart"/>
      <w:r w:rsidRPr="007A2DE8">
        <w:rPr>
          <w:rFonts w:cs="Arial"/>
          <w:sz w:val="16"/>
          <w:szCs w:val="16"/>
        </w:rPr>
        <w:t>EurActiv</w:t>
      </w:r>
      <w:proofErr w:type="spellEnd"/>
      <w:r w:rsidRPr="007A2DE8">
        <w:rPr>
          <w:rFonts w:cs="Arial"/>
          <w:sz w:val="16"/>
          <w:szCs w:val="16"/>
        </w:rPr>
        <w:t xml:space="preserve">), Yves </w:t>
      </w:r>
      <w:proofErr w:type="spellStart"/>
      <w:r w:rsidRPr="007A2DE8">
        <w:rPr>
          <w:rFonts w:cs="Arial"/>
          <w:sz w:val="16"/>
          <w:szCs w:val="16"/>
        </w:rPr>
        <w:t>Mannaerts</w:t>
      </w:r>
      <w:proofErr w:type="spellEnd"/>
      <w:r w:rsidRPr="007A2DE8">
        <w:rPr>
          <w:rFonts w:cs="Arial"/>
          <w:sz w:val="16"/>
          <w:szCs w:val="16"/>
        </w:rPr>
        <w:t xml:space="preserve"> (Managing Director, Bus and Coach Federation, FBAA, Belgium, and Vice President of the IRU), and </w:t>
      </w:r>
      <w:proofErr w:type="spellStart"/>
      <w:r w:rsidRPr="007A2DE8">
        <w:rPr>
          <w:rFonts w:cs="Arial"/>
          <w:sz w:val="16"/>
          <w:szCs w:val="16"/>
        </w:rPr>
        <w:t>Birger</w:t>
      </w:r>
      <w:proofErr w:type="spellEnd"/>
      <w:r w:rsidRPr="007A2DE8">
        <w:rPr>
          <w:rFonts w:cs="Arial"/>
          <w:sz w:val="16"/>
          <w:szCs w:val="16"/>
        </w:rPr>
        <w:t xml:space="preserve"> </w:t>
      </w:r>
      <w:proofErr w:type="spellStart"/>
      <w:r w:rsidRPr="007A2DE8">
        <w:rPr>
          <w:rFonts w:cs="Arial"/>
          <w:sz w:val="16"/>
          <w:szCs w:val="16"/>
        </w:rPr>
        <w:t>Bäckman</w:t>
      </w:r>
      <w:proofErr w:type="spellEnd"/>
      <w:r w:rsidRPr="007A2DE8">
        <w:rPr>
          <w:rFonts w:cs="Arial"/>
          <w:sz w:val="16"/>
          <w:szCs w:val="16"/>
        </w:rPr>
        <w:t xml:space="preserve"> (Chairman, The Travel Partnership Corporation, TTPC)</w:t>
      </w:r>
    </w:p>
    <w:p w:rsidR="00CA49FD" w:rsidRPr="00374020" w:rsidRDefault="00CA49FD" w:rsidP="00186432"/>
    <w:sectPr w:rsidR="00CA49FD" w:rsidRPr="00374020" w:rsidSect="007A2DE8">
      <w:headerReference w:type="default" r:id="rId28"/>
      <w:type w:val="continuous"/>
      <w:pgSz w:w="11907" w:h="16840" w:code="9"/>
      <w:pgMar w:top="1254" w:right="1134" w:bottom="1418" w:left="2268" w:header="426" w:footer="0"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4A" w:rsidRDefault="004A7A4A">
      <w:r>
        <w:separator/>
      </w:r>
    </w:p>
  </w:endnote>
  <w:endnote w:type="continuationSeparator" w:id="0">
    <w:p w:rsidR="004A7A4A" w:rsidRDefault="004A7A4A" w:rsidP="003201E1">
      <w:r>
        <w:continuationSeparator/>
      </w:r>
    </w:p>
    <w:p w:rsidR="004A7A4A" w:rsidRDefault="004A7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AD" w:rsidRDefault="00B72DAD">
    <w:pPr>
      <w:pStyle w:val="Footer"/>
    </w:pPr>
    <w:r>
      <w:rPr>
        <w:noProof/>
        <w:lang w:val="en-US"/>
      </w:rPr>
      <w:drawing>
        <wp:inline distT="0" distB="0" distL="0" distR="0">
          <wp:extent cx="6120765" cy="965200"/>
          <wp:effectExtent l="19050" t="0" r="0" b="0"/>
          <wp:docPr id="6" name="Picture 5" descr="document-footer-B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footer-BRU-EN.png"/>
                  <pic:cNvPicPr/>
                </pic:nvPicPr>
                <pic:blipFill>
                  <a:blip r:embed="rId1"/>
                  <a:stretch>
                    <a:fillRect/>
                  </a:stretch>
                </pic:blipFill>
                <pic:spPr>
                  <a:xfrm>
                    <a:off x="0" y="0"/>
                    <a:ext cx="6120765" cy="965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4A" w:rsidRDefault="004A7A4A">
      <w:r>
        <w:separator/>
      </w:r>
    </w:p>
  </w:footnote>
  <w:footnote w:type="continuationSeparator" w:id="0">
    <w:p w:rsidR="004A7A4A" w:rsidRDefault="004A7A4A" w:rsidP="003201E1">
      <w:r>
        <w:continuationSeparator/>
      </w:r>
    </w:p>
    <w:p w:rsidR="004A7A4A" w:rsidRDefault="004A7A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4A7A4A"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895E19" w:rsidRPr="009D4AD7">
      <w:fldChar w:fldCharType="begin"/>
    </w:r>
    <w:r w:rsidR="009B1F93" w:rsidRPr="009D4AD7">
      <w:instrText xml:space="preserve"> PAGE   \* MERGEFORMAT </w:instrText>
    </w:r>
    <w:r w:rsidR="00895E19" w:rsidRPr="009D4AD7">
      <w:fldChar w:fldCharType="separate"/>
    </w:r>
    <w:r w:rsidR="005E5128">
      <w:rPr>
        <w:noProof/>
      </w:rPr>
      <w:t>- 2 -</w:t>
    </w:r>
    <w:r w:rsidR="00895E19" w:rsidRPr="009D4AD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B72DAD" w:rsidP="00ED5BC2">
    <w:r>
      <w:rPr>
        <w:b/>
        <w:noProof/>
        <w:color w:val="000000"/>
        <w:sz w:val="56"/>
        <w:szCs w:val="56"/>
        <w:lang w:val="en-US"/>
      </w:rPr>
      <w:drawing>
        <wp:inline distT="0" distB="0" distL="0" distR="0">
          <wp:extent cx="6120765" cy="377190"/>
          <wp:effectExtent l="19050" t="0" r="0" b="0"/>
          <wp:docPr id="4" name="Picture 3" descr="document-hea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EN.png"/>
                  <pic:cNvPicPr/>
                </pic:nvPicPr>
                <pic:blipFill>
                  <a:blip r:embed="rId1"/>
                  <a:stretch>
                    <a:fillRect/>
                  </a:stretch>
                </pic:blipFill>
                <pic:spPr>
                  <a:xfrm>
                    <a:off x="0" y="0"/>
                    <a:ext cx="6120765" cy="377190"/>
                  </a:xfrm>
                  <a:prstGeom prst="rect">
                    <a:avLst/>
                  </a:prstGeom>
                </pic:spPr>
              </pic:pic>
            </a:graphicData>
          </a:graphic>
        </wp:inline>
      </w:drawing>
    </w:r>
    <w:r w:rsidR="004A7A4A">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4A7A4A"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7A2DE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0DDA28DD"/>
    <w:multiLevelType w:val="hybridMultilevel"/>
    <w:tmpl w:val="B8925A40"/>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5">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6">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1">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7">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2">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61E62E9"/>
    <w:multiLevelType w:val="hybridMultilevel"/>
    <w:tmpl w:val="AC40C5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30"/>
  </w:num>
  <w:num w:numId="3">
    <w:abstractNumId w:val="32"/>
  </w:num>
  <w:num w:numId="4">
    <w:abstractNumId w:val="21"/>
  </w:num>
  <w:num w:numId="5">
    <w:abstractNumId w:val="4"/>
  </w:num>
  <w:num w:numId="6">
    <w:abstractNumId w:val="19"/>
  </w:num>
  <w:num w:numId="7">
    <w:abstractNumId w:val="11"/>
  </w:num>
  <w:num w:numId="8">
    <w:abstractNumId w:val="33"/>
  </w:num>
  <w:num w:numId="9">
    <w:abstractNumId w:val="7"/>
  </w:num>
  <w:num w:numId="10">
    <w:abstractNumId w:val="9"/>
  </w:num>
  <w:num w:numId="11">
    <w:abstractNumId w:val="20"/>
  </w:num>
  <w:num w:numId="12">
    <w:abstractNumId w:val="1"/>
  </w:num>
  <w:num w:numId="13">
    <w:abstractNumId w:val="10"/>
  </w:num>
  <w:num w:numId="14">
    <w:abstractNumId w:val="29"/>
  </w:num>
  <w:num w:numId="15">
    <w:abstractNumId w:val="31"/>
  </w:num>
  <w:num w:numId="16">
    <w:abstractNumId w:val="22"/>
  </w:num>
  <w:num w:numId="17">
    <w:abstractNumId w:val="14"/>
  </w:num>
  <w:num w:numId="18">
    <w:abstractNumId w:val="23"/>
  </w:num>
  <w:num w:numId="19">
    <w:abstractNumId w:val="5"/>
  </w:num>
  <w:num w:numId="20">
    <w:abstractNumId w:val="16"/>
  </w:num>
  <w:num w:numId="21">
    <w:abstractNumId w:val="3"/>
  </w:num>
  <w:num w:numId="22">
    <w:abstractNumId w:val="0"/>
  </w:num>
  <w:num w:numId="23">
    <w:abstractNumId w:val="6"/>
  </w:num>
  <w:num w:numId="24">
    <w:abstractNumId w:val="25"/>
  </w:num>
  <w:num w:numId="25">
    <w:abstractNumId w:val="15"/>
  </w:num>
  <w:num w:numId="26">
    <w:abstractNumId w:val="8"/>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27"/>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425A"/>
    <w:rsid w:val="00015DF7"/>
    <w:rsid w:val="00017884"/>
    <w:rsid w:val="00021D7F"/>
    <w:rsid w:val="00023720"/>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5618"/>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0A6"/>
    <w:rsid w:val="001718EC"/>
    <w:rsid w:val="00174998"/>
    <w:rsid w:val="00174C26"/>
    <w:rsid w:val="00177160"/>
    <w:rsid w:val="00181F3B"/>
    <w:rsid w:val="00186432"/>
    <w:rsid w:val="001926C1"/>
    <w:rsid w:val="00197792"/>
    <w:rsid w:val="001A0A77"/>
    <w:rsid w:val="001A47D1"/>
    <w:rsid w:val="001B4C70"/>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171"/>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46CD8"/>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0A1A"/>
    <w:rsid w:val="004A606E"/>
    <w:rsid w:val="004A6C3E"/>
    <w:rsid w:val="004A7A4A"/>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4D77"/>
    <w:rsid w:val="00745FE7"/>
    <w:rsid w:val="007460F8"/>
    <w:rsid w:val="007465DD"/>
    <w:rsid w:val="007538B3"/>
    <w:rsid w:val="00753F1B"/>
    <w:rsid w:val="00754F5E"/>
    <w:rsid w:val="00756AB3"/>
    <w:rsid w:val="007610E9"/>
    <w:rsid w:val="007716A2"/>
    <w:rsid w:val="007723AE"/>
    <w:rsid w:val="00774A04"/>
    <w:rsid w:val="00782055"/>
    <w:rsid w:val="0078240F"/>
    <w:rsid w:val="00782621"/>
    <w:rsid w:val="0078704B"/>
    <w:rsid w:val="007946C1"/>
    <w:rsid w:val="00797DE9"/>
    <w:rsid w:val="007A2045"/>
    <w:rsid w:val="007A2835"/>
    <w:rsid w:val="007A2DE8"/>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62B"/>
    <w:rsid w:val="00845FF8"/>
    <w:rsid w:val="00847D2E"/>
    <w:rsid w:val="00851EF3"/>
    <w:rsid w:val="00855CDD"/>
    <w:rsid w:val="00861139"/>
    <w:rsid w:val="00865EA2"/>
    <w:rsid w:val="00870A76"/>
    <w:rsid w:val="00871AF9"/>
    <w:rsid w:val="00871BC3"/>
    <w:rsid w:val="00877202"/>
    <w:rsid w:val="00880975"/>
    <w:rsid w:val="008831A5"/>
    <w:rsid w:val="0088350F"/>
    <w:rsid w:val="008945A2"/>
    <w:rsid w:val="00895E19"/>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3C0"/>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87825"/>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2DAD"/>
    <w:rsid w:val="00B73657"/>
    <w:rsid w:val="00B76A85"/>
    <w:rsid w:val="00B8082D"/>
    <w:rsid w:val="00B87170"/>
    <w:rsid w:val="00B91C00"/>
    <w:rsid w:val="00B93368"/>
    <w:rsid w:val="00B97D71"/>
    <w:rsid w:val="00BA0582"/>
    <w:rsid w:val="00BA23B2"/>
    <w:rsid w:val="00BA5E14"/>
    <w:rsid w:val="00BB0C3A"/>
    <w:rsid w:val="00BB1013"/>
    <w:rsid w:val="00BB1392"/>
    <w:rsid w:val="00BB1551"/>
    <w:rsid w:val="00BB4954"/>
    <w:rsid w:val="00BC44C3"/>
    <w:rsid w:val="00BC54E3"/>
    <w:rsid w:val="00BC60D3"/>
    <w:rsid w:val="00BD2553"/>
    <w:rsid w:val="00BE378B"/>
    <w:rsid w:val="00BE483D"/>
    <w:rsid w:val="00BF0B69"/>
    <w:rsid w:val="00BF1C13"/>
    <w:rsid w:val="00BF2BFE"/>
    <w:rsid w:val="00BF664B"/>
    <w:rsid w:val="00C01B35"/>
    <w:rsid w:val="00C037F7"/>
    <w:rsid w:val="00C14C50"/>
    <w:rsid w:val="00C176BD"/>
    <w:rsid w:val="00C17E77"/>
    <w:rsid w:val="00C204F2"/>
    <w:rsid w:val="00C228F4"/>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022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C7A95"/>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4E2D"/>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C98"/>
    <w:rsid w:val="00F15E1A"/>
    <w:rsid w:val="00F2206B"/>
    <w:rsid w:val="00F23ACF"/>
    <w:rsid w:val="00F26808"/>
    <w:rsid w:val="00F30ABC"/>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rsid w:val="0039477E"/>
    <w:rPr>
      <w:rFonts w:eastAsia="Times New Roman"/>
    </w:rPr>
  </w:style>
  <w:style w:type="character" w:styleId="Hyperlink">
    <w:name w:val="Hyperlink"/>
    <w:basedOn w:val="DefaultParagraphFont"/>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styleId="EndnoteText">
    <w:name w:val="endnote text"/>
    <w:basedOn w:val="Normal"/>
    <w:link w:val="EndnoteTextChar"/>
    <w:semiHidden/>
    <w:unhideWhenUsed/>
    <w:rsid w:val="001A47D1"/>
    <w:pPr>
      <w:spacing w:after="0"/>
    </w:pPr>
    <w:rPr>
      <w:sz w:val="20"/>
    </w:rPr>
  </w:style>
  <w:style w:type="character" w:customStyle="1" w:styleId="EndnoteTextChar">
    <w:name w:val="Endnote Text Char"/>
    <w:basedOn w:val="DefaultParagraphFont"/>
    <w:link w:val="EndnoteText"/>
    <w:semiHidden/>
    <w:rsid w:val="001A47D1"/>
    <w:rPr>
      <w:rFonts w:ascii="Arial" w:eastAsiaTheme="minorHAnsi" w:hAnsi="Arial"/>
      <w:lang w:val="en-GB" w:eastAsia="en-US"/>
    </w:rPr>
  </w:style>
  <w:style w:type="character" w:styleId="EndnoteReference">
    <w:name w:val="endnote reference"/>
    <w:basedOn w:val="DefaultParagraphFont"/>
    <w:semiHidden/>
    <w:unhideWhenUsed/>
    <w:rsid w:val="001A4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rsid w:val="0039477E"/>
    <w:rPr>
      <w:rFonts w:eastAsia="Times New Roman"/>
    </w:rPr>
  </w:style>
  <w:style w:type="character" w:styleId="Hyperlink">
    <w:name w:val="Hyperlink"/>
    <w:basedOn w:val="DefaultParagraphFont"/>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styleId="EndnoteText">
    <w:name w:val="endnote text"/>
    <w:basedOn w:val="Normal"/>
    <w:link w:val="EndnoteTextChar"/>
    <w:semiHidden/>
    <w:unhideWhenUsed/>
    <w:rsid w:val="001A47D1"/>
    <w:pPr>
      <w:spacing w:after="0"/>
    </w:pPr>
    <w:rPr>
      <w:sz w:val="20"/>
    </w:rPr>
  </w:style>
  <w:style w:type="character" w:customStyle="1" w:styleId="EndnoteTextChar">
    <w:name w:val="Endnote Text Char"/>
    <w:basedOn w:val="DefaultParagraphFont"/>
    <w:link w:val="EndnoteText"/>
    <w:semiHidden/>
    <w:rsid w:val="001A47D1"/>
    <w:rPr>
      <w:rFonts w:ascii="Arial" w:eastAsiaTheme="minorHAnsi" w:hAnsi="Arial"/>
      <w:lang w:val="en-GB" w:eastAsia="en-US"/>
    </w:rPr>
  </w:style>
  <w:style w:type="character" w:styleId="EndnoteReference">
    <w:name w:val="endnote reference"/>
    <w:basedOn w:val="DefaultParagraphFont"/>
    <w:semiHidden/>
    <w:unhideWhenUsed/>
    <w:rsid w:val="001A4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u.org/en_citytrophy2013" TargetMode="External"/><Relationship Id="rId18" Type="http://schemas.openxmlformats.org/officeDocument/2006/relationships/hyperlink" Target="http://www.youtube.com/user/IRUChannel" TargetMode="External"/><Relationship Id="rId26" Type="http://schemas.openxmlformats.org/officeDocument/2006/relationships/hyperlink" Target="http://www.linkedin.com/company/international-road-transport-union-iru" TargetMode="Externa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twitter.com/#!/the_iru" TargetMode="External"/><Relationship Id="rId20" Type="http://schemas.openxmlformats.org/officeDocument/2006/relationships/hyperlink" Target="http://www.iru.org/news-rss-action?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scribd.com/IRU_Publications" TargetMode="External"/><Relationship Id="rId5" Type="http://schemas.microsoft.com/office/2007/relationships/stylesWithEffects" Target="stylesWithEffects.xml"/><Relationship Id="rId15" Type="http://schemas.openxmlformats.org/officeDocument/2006/relationships/hyperlink" Target="mailto:press@iru.org"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andcoach.travel/" TargetMode="External"/><Relationship Id="rId22" Type="http://schemas.openxmlformats.org/officeDocument/2006/relationships/hyperlink" Target="http://www.flickr.com/photos/the_iru/" TargetMode="External"/><Relationship Id="rId27" Type="http://schemas.openxmlformats.org/officeDocument/2006/relationships/image" Target="media/image8.jpeg"/><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053FA"/>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22DE6"/>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E71EC"/>
    <w:rsid w:val="005F48A1"/>
    <w:rsid w:val="00602E08"/>
    <w:rsid w:val="00630C24"/>
    <w:rsid w:val="00632C8E"/>
    <w:rsid w:val="00643019"/>
    <w:rsid w:val="00657AC4"/>
    <w:rsid w:val="006A39A4"/>
    <w:rsid w:val="006A5EA9"/>
    <w:rsid w:val="006E1232"/>
    <w:rsid w:val="006F0ECE"/>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E4D9E"/>
    <w:rsid w:val="008F52DE"/>
    <w:rsid w:val="009043EF"/>
    <w:rsid w:val="009055DB"/>
    <w:rsid w:val="00921EEA"/>
    <w:rsid w:val="009243E3"/>
    <w:rsid w:val="00931153"/>
    <w:rsid w:val="009466D7"/>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E08E1"/>
    <w:rsid w:val="00CF1E47"/>
    <w:rsid w:val="00D00E21"/>
    <w:rsid w:val="00D0118D"/>
    <w:rsid w:val="00D0790C"/>
    <w:rsid w:val="00D3488C"/>
    <w:rsid w:val="00D418BA"/>
    <w:rsid w:val="00D4482C"/>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0A6A"/>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atalog xmlns="http://idocs.iru.org">
  <document>
    <templateReference>publicPressRelease</templateReference>
    <locale>en</locale>
    <documentAddressGroup>CP</documentAddressGroup>
    <documentId>2021</documentId>
    <documentAuthor>JEB</documentAuthor>
    <documentLocation>Geneva</documentLocation>
    <documentDate>2013-10-17T12:00:00</documentDate>
    <documentSubject>Skopje crowned best 2013 city for group tourism</documentSubject>
    <documentSummary>
IRU City Trophy 2013 jury declares Skopje the world’s coach-friendliest city.</documentSummary>
    <pressReleaseNumber>1175</pressReleaseNumber>
    <userLocation>GE</userLocation>
    <templateVersion>1.0</templateVersion>
  </document>
</catalog>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04904B2A-CC30-466B-8064-1DFF86E8AEF7}">
  <ds:schemaRefs>
    <ds:schemaRef ds:uri="http://idocs.iru.org"/>
  </ds:schemaRefs>
</ds:datastoreItem>
</file>

<file path=customXml/itemProps2.xml><?xml version="1.0" encoding="utf-8"?>
<ds:datastoreItem xmlns:ds="http://schemas.openxmlformats.org/officeDocument/2006/customXml" ds:itemID="{C4C79F7B-356C-4161-BA86-93CE34663CE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ahadoux</dc:creator>
  <cp:lastModifiedBy>Michela Mastrantonio</cp:lastModifiedBy>
  <cp:revision>2</cp:revision>
  <cp:lastPrinted>2012-06-28T15:09:00Z</cp:lastPrinted>
  <dcterms:created xsi:type="dcterms:W3CDTF">2013-10-17T10:10:00Z</dcterms:created>
  <dcterms:modified xsi:type="dcterms:W3CDTF">2013-10-17T10:10:00Z</dcterms:modified>
</cp:coreProperties>
</file>